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A87AB" w14:textId="77777777" w:rsidR="006F7B73" w:rsidRDefault="006F7B73" w:rsidP="004E6071">
      <w:pPr>
        <w:pStyle w:val="StandardWeb"/>
        <w:spacing w:before="0" w:beforeAutospacing="0" w:after="0" w:afterAutospacing="0"/>
        <w:rPr>
          <w:color w:val="000000" w:themeColor="text1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Sehr geehrter Herr </w:t>
      </w:r>
      <w:r>
        <w:rPr>
          <w:rFonts w:ascii="Arial" w:hAnsi="Arial" w:cs="Arial"/>
          <w:color w:val="FF0000"/>
          <w:sz w:val="22"/>
          <w:szCs w:val="22"/>
        </w:rPr>
        <w:t>LANDWIRT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AC3857B" w14:textId="77777777" w:rsidR="006F7B73" w:rsidRDefault="006F7B73" w:rsidP="004E6071">
      <w:pPr>
        <w:pStyle w:val="StandardWeb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besondere Zeiten brauchen besondere Maßnahmen. Wir wollen Sie auch in diesen Zeiten optimal unterstützen und bieten Ihnen NEXT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GreenSeeker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PACKAGE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von NEXT Farming zu optimalen Mietkonditionen und Start ab 01.05.2020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 xml:space="preserve">an. </w:t>
      </w:r>
    </w:p>
    <w:p w14:paraId="39E4C222" w14:textId="77777777" w:rsidR="006F7B73" w:rsidRPr="006F7B73" w:rsidRDefault="006F7B73" w:rsidP="004E6071">
      <w:pPr>
        <w:pStyle w:val="StandardWeb"/>
        <w:rPr>
          <w:rFonts w:ascii="Arial" w:hAnsi="Arial" w:cs="Arial"/>
          <w:b/>
          <w:color w:val="000000" w:themeColor="text1"/>
          <w:sz w:val="22"/>
          <w:szCs w:val="22"/>
        </w:rPr>
      </w:pPr>
      <w:r w:rsidRPr="006F7B73">
        <w:rPr>
          <w:rFonts w:ascii="Arial" w:hAnsi="Arial" w:cs="Arial"/>
          <w:b/>
          <w:color w:val="000000" w:themeColor="text1"/>
          <w:sz w:val="22"/>
          <w:szCs w:val="22"/>
        </w:rPr>
        <w:t xml:space="preserve">Warum NEXT </w:t>
      </w:r>
      <w:proofErr w:type="spellStart"/>
      <w:r w:rsidRPr="006F7B73">
        <w:rPr>
          <w:rFonts w:ascii="Arial" w:hAnsi="Arial" w:cs="Arial"/>
          <w:b/>
          <w:color w:val="000000" w:themeColor="text1"/>
          <w:sz w:val="22"/>
          <w:szCs w:val="22"/>
        </w:rPr>
        <w:t>GreenSeeker</w:t>
      </w:r>
      <w:proofErr w:type="spellEnd"/>
      <w:r w:rsidRPr="006F7B73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 xml:space="preserve"> PACKAGE</w:t>
      </w:r>
      <w:r w:rsidRPr="006F7B73">
        <w:rPr>
          <w:rFonts w:ascii="Arial" w:hAnsi="Arial" w:cs="Arial"/>
          <w:b/>
          <w:color w:val="000000" w:themeColor="text1"/>
          <w:sz w:val="22"/>
          <w:szCs w:val="22"/>
        </w:rPr>
        <w:t xml:space="preserve"> als das optimale Produkt zur </w:t>
      </w:r>
      <w:r w:rsidRPr="006F7B73">
        <w:rPr>
          <w:rFonts w:ascii="Arial" w:hAnsi="Arial" w:cs="Arial"/>
          <w:b/>
          <w:color w:val="000000"/>
          <w:sz w:val="22"/>
          <w:szCs w:val="22"/>
        </w:rPr>
        <w:t xml:space="preserve">teilflächenspezifischen Verteilung </w:t>
      </w:r>
      <w:r w:rsidRPr="006F7B73">
        <w:rPr>
          <w:rFonts w:ascii="Arial" w:hAnsi="Arial" w:cs="Arial"/>
          <w:b/>
          <w:color w:val="000000" w:themeColor="text1"/>
          <w:sz w:val="22"/>
          <w:szCs w:val="22"/>
        </w:rPr>
        <w:t>der zweiten und dritten N-Gabe im Getreide oder Raps im Herbst:</w:t>
      </w:r>
      <w:r w:rsidRPr="006F7B73">
        <w:rPr>
          <w:rFonts w:ascii="Arial" w:hAnsi="Arial" w:cs="Arial"/>
          <w:b/>
          <w:color w:val="000000"/>
          <w:sz w:val="22"/>
          <w:szCs w:val="22"/>
        </w:rPr>
        <w:t xml:space="preserve">  </w:t>
      </w:r>
    </w:p>
    <w:p w14:paraId="17F87556" w14:textId="77777777" w:rsidR="006F7B73" w:rsidRDefault="006F7B73" w:rsidP="004E6071">
      <w:pPr>
        <w:numPr>
          <w:ilvl w:val="0"/>
          <w:numId w:val="1"/>
        </w:numPr>
        <w:spacing w:after="120"/>
        <w:ind w:left="714" w:hanging="357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Seit mehr als 10 Jahren praxiserprobt, viele hundert zufrieden Kunden</w:t>
      </w:r>
    </w:p>
    <w:p w14:paraId="31BA15B2" w14:textId="77777777" w:rsidR="006F7B73" w:rsidRDefault="006F7B73" w:rsidP="004E6071">
      <w:pPr>
        <w:numPr>
          <w:ilvl w:val="0"/>
          <w:numId w:val="1"/>
        </w:numPr>
        <w:spacing w:after="120"/>
        <w:ind w:left="714" w:hanging="357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Als einziger Sensor vollständig ISO integriert und über euer Display einfach bedienbar</w:t>
      </w:r>
    </w:p>
    <w:p w14:paraId="4ADF2302" w14:textId="77777777" w:rsidR="006F7B73" w:rsidRDefault="006F7B73" w:rsidP="004E6071">
      <w:pPr>
        <w:numPr>
          <w:ilvl w:val="0"/>
          <w:numId w:val="1"/>
        </w:numPr>
        <w:spacing w:after="12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In sehr vielen neutral Feldversuchen und Vergleichen eindeutige positive Ergebnisse (</w:t>
      </w:r>
      <w:r w:rsidR="004E6071" w:rsidRPr="004E6071">
        <w:rPr>
          <w:rFonts w:ascii="Arial" w:eastAsia="Times New Roman" w:hAnsi="Arial" w:cs="Arial"/>
          <w:color w:val="000000"/>
          <w:sz w:val="22"/>
          <w:szCs w:val="22"/>
        </w:rPr>
        <w:t>signifikante</w:t>
      </w:r>
      <w:r w:rsidR="004E607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Ertragssteigerung, bessere Qualitäten, Einsparung von Kosten, umweltschonend)</w:t>
      </w:r>
    </w:p>
    <w:p w14:paraId="6D4ED94B" w14:textId="77777777" w:rsidR="006F7B73" w:rsidRDefault="006F7B73" w:rsidP="004E6071">
      <w:pPr>
        <w:numPr>
          <w:ilvl w:val="0"/>
          <w:numId w:val="1"/>
        </w:numPr>
        <w:spacing w:after="120"/>
        <w:ind w:left="714" w:hanging="357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Einfach zu installieren, zu betreuen und zu nutzen</w:t>
      </w:r>
    </w:p>
    <w:p w14:paraId="04F2FCB9" w14:textId="77777777" w:rsidR="006F7B73" w:rsidRPr="006F7B73" w:rsidRDefault="006F7B73" w:rsidP="004E6071">
      <w:pPr>
        <w:pStyle w:val="StandardWeb"/>
        <w:rPr>
          <w:rFonts w:ascii="Arial" w:hAnsi="Arial" w:cs="Arial"/>
          <w:b/>
          <w:color w:val="000000"/>
          <w:sz w:val="22"/>
          <w:szCs w:val="22"/>
        </w:rPr>
      </w:pPr>
      <w:r w:rsidRPr="006F7B73">
        <w:rPr>
          <w:rFonts w:ascii="Arial" w:hAnsi="Arial" w:cs="Arial"/>
          <w:b/>
          <w:color w:val="000000"/>
          <w:sz w:val="22"/>
          <w:szCs w:val="22"/>
        </w:rPr>
        <w:t>Un</w:t>
      </w: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Pr="006F7B73">
        <w:rPr>
          <w:rFonts w:ascii="Arial" w:hAnsi="Arial" w:cs="Arial"/>
          <w:b/>
          <w:color w:val="000000"/>
          <w:sz w:val="22"/>
          <w:szCs w:val="22"/>
        </w:rPr>
        <w:t xml:space="preserve"> so funktioniert es: </w:t>
      </w:r>
    </w:p>
    <w:p w14:paraId="78D5FD07" w14:textId="77777777" w:rsidR="006F7B73" w:rsidRPr="00275829" w:rsidRDefault="006F7B73" w:rsidP="004E6071">
      <w:pPr>
        <w:numPr>
          <w:ilvl w:val="0"/>
          <w:numId w:val="1"/>
        </w:numPr>
        <w:spacing w:after="120"/>
        <w:ind w:left="714" w:hanging="357"/>
        <w:rPr>
          <w:rFonts w:ascii="Arial" w:eastAsia="Times New Roman" w:hAnsi="Arial" w:cs="Arial"/>
          <w:color w:val="000000"/>
          <w:sz w:val="22"/>
          <w:szCs w:val="22"/>
        </w:rPr>
      </w:pPr>
      <w:r w:rsidRPr="00275829">
        <w:rPr>
          <w:rFonts w:ascii="Arial" w:eastAsia="Times New Roman" w:hAnsi="Arial" w:cs="Arial"/>
          <w:color w:val="000000"/>
          <w:sz w:val="22"/>
          <w:szCs w:val="22"/>
        </w:rPr>
        <w:t>Beigefügten Mietvertrag ausfüllen.</w:t>
      </w:r>
    </w:p>
    <w:p w14:paraId="4458DBBF" w14:textId="77777777" w:rsidR="006F7B73" w:rsidRPr="00275829" w:rsidRDefault="006F7B73" w:rsidP="004E6071">
      <w:pPr>
        <w:numPr>
          <w:ilvl w:val="0"/>
          <w:numId w:val="1"/>
        </w:numPr>
        <w:spacing w:after="120"/>
        <w:ind w:left="714" w:hanging="357"/>
        <w:rPr>
          <w:rFonts w:ascii="Arial" w:eastAsia="Times New Roman" w:hAnsi="Arial" w:cs="Arial"/>
          <w:color w:val="000000"/>
          <w:sz w:val="22"/>
          <w:szCs w:val="22"/>
        </w:rPr>
      </w:pPr>
      <w:r w:rsidRPr="00275829">
        <w:rPr>
          <w:rFonts w:ascii="Arial" w:eastAsia="Times New Roman" w:hAnsi="Arial" w:cs="Arial"/>
          <w:color w:val="000000"/>
          <w:sz w:val="22"/>
          <w:szCs w:val="22"/>
        </w:rPr>
        <w:t>Untere Datenschutzinformation ausfüllen.</w:t>
      </w:r>
    </w:p>
    <w:p w14:paraId="1FF2FEF0" w14:textId="77777777" w:rsidR="006F7B73" w:rsidRPr="00275829" w:rsidRDefault="006F7B73" w:rsidP="004E6071">
      <w:pPr>
        <w:numPr>
          <w:ilvl w:val="0"/>
          <w:numId w:val="1"/>
        </w:numPr>
        <w:spacing w:after="120"/>
        <w:ind w:left="714" w:hanging="357"/>
        <w:rPr>
          <w:rFonts w:ascii="Arial" w:eastAsia="Times New Roman" w:hAnsi="Arial" w:cs="Arial"/>
          <w:color w:val="000000"/>
          <w:sz w:val="22"/>
          <w:szCs w:val="22"/>
        </w:rPr>
      </w:pPr>
      <w:r w:rsidRPr="00275829">
        <w:rPr>
          <w:rFonts w:ascii="Arial" w:eastAsia="Times New Roman" w:hAnsi="Arial" w:cs="Arial"/>
          <w:color w:val="000000"/>
          <w:sz w:val="22"/>
          <w:szCs w:val="22"/>
        </w:rPr>
        <w:t>Mietvertrag und Datenschutzinformation zur Auftragserteilung per E-Mail senden an: auftrag@nextfarming.de</w:t>
      </w:r>
    </w:p>
    <w:p w14:paraId="482AFAC7" w14:textId="77777777" w:rsidR="006F7B73" w:rsidRPr="00275829" w:rsidRDefault="006F7B73" w:rsidP="004E6071">
      <w:pPr>
        <w:numPr>
          <w:ilvl w:val="0"/>
          <w:numId w:val="1"/>
        </w:numPr>
        <w:spacing w:after="120"/>
        <w:ind w:left="714" w:hanging="357"/>
        <w:rPr>
          <w:rFonts w:ascii="Arial" w:eastAsia="Times New Roman" w:hAnsi="Arial" w:cs="Arial"/>
          <w:color w:val="000000"/>
          <w:sz w:val="22"/>
          <w:szCs w:val="22"/>
        </w:rPr>
      </w:pPr>
      <w:r w:rsidRPr="00275829">
        <w:rPr>
          <w:rFonts w:ascii="Arial" w:eastAsia="Times New Roman" w:hAnsi="Arial" w:cs="Arial"/>
          <w:color w:val="000000"/>
          <w:sz w:val="22"/>
          <w:szCs w:val="22"/>
        </w:rPr>
        <w:t xml:space="preserve">NEXT </w:t>
      </w:r>
      <w:proofErr w:type="spellStart"/>
      <w:r w:rsidRPr="00275829">
        <w:rPr>
          <w:rFonts w:ascii="Arial" w:eastAsia="Times New Roman" w:hAnsi="Arial" w:cs="Arial"/>
          <w:color w:val="000000"/>
          <w:sz w:val="22"/>
          <w:szCs w:val="22"/>
        </w:rPr>
        <w:t>GreenSeeker</w:t>
      </w:r>
      <w:proofErr w:type="spellEnd"/>
      <w:r w:rsidRPr="00275829">
        <w:rPr>
          <w:rFonts w:ascii="Arial" w:eastAsia="Times New Roman" w:hAnsi="Arial" w:cs="Arial"/>
          <w:color w:val="000000"/>
          <w:sz w:val="22"/>
          <w:szCs w:val="22"/>
        </w:rPr>
        <w:t xml:space="preserve"> PACKAGE wird je nach Lagerverfügbarkeit zum vereinbarten Termin geliefert.</w:t>
      </w:r>
    </w:p>
    <w:p w14:paraId="33E389F9" w14:textId="77777777" w:rsidR="006E27B4" w:rsidRPr="00275829" w:rsidRDefault="00275829" w:rsidP="004E6071">
      <w:pPr>
        <w:pStyle w:val="StandardWeb"/>
        <w:rPr>
          <w:rFonts w:ascii="Arial" w:hAnsi="Arial" w:cs="Arial"/>
          <w:b/>
          <w:color w:val="000000"/>
          <w:sz w:val="22"/>
          <w:szCs w:val="22"/>
        </w:rPr>
      </w:pPr>
      <w:r w:rsidRPr="00275829">
        <w:rPr>
          <w:rFonts w:ascii="Arial" w:hAnsi="Arial" w:cs="Arial"/>
          <w:b/>
          <w:color w:val="000000"/>
          <w:sz w:val="22"/>
          <w:szCs w:val="22"/>
        </w:rPr>
        <w:t>Weitere Informationen finden Sie als PDFs in der Anlage!</w:t>
      </w:r>
    </w:p>
    <w:p w14:paraId="3B30DB97" w14:textId="77777777" w:rsidR="00275829" w:rsidRDefault="00275829" w:rsidP="004E6071">
      <w:pPr>
        <w:pStyle w:val="StandardWeb"/>
        <w:rPr>
          <w:rFonts w:ascii="Arial" w:hAnsi="Arial" w:cs="Arial"/>
          <w:color w:val="000000"/>
          <w:sz w:val="22"/>
          <w:szCs w:val="22"/>
        </w:rPr>
      </w:pPr>
      <w:r w:rsidRPr="006F7B73">
        <w:rPr>
          <w:rFonts w:ascii="Arial" w:hAnsi="Arial" w:cs="Arial"/>
          <w:color w:val="000000"/>
          <w:sz w:val="22"/>
          <w:szCs w:val="22"/>
        </w:rPr>
        <w:t xml:space="preserve">Nutzen Sie NEXT </w:t>
      </w:r>
      <w:proofErr w:type="spellStart"/>
      <w:r w:rsidRPr="006F7B73">
        <w:rPr>
          <w:rFonts w:ascii="Arial" w:hAnsi="Arial" w:cs="Arial"/>
          <w:color w:val="000000"/>
          <w:sz w:val="22"/>
          <w:szCs w:val="22"/>
        </w:rPr>
        <w:t>GreenSeeker</w:t>
      </w:r>
      <w:proofErr w:type="spellEnd"/>
      <w:r w:rsidRPr="006F7B73">
        <w:rPr>
          <w:rFonts w:ascii="Arial" w:hAnsi="Arial" w:cs="Arial"/>
          <w:color w:val="000000"/>
          <w:sz w:val="22"/>
          <w:szCs w:val="22"/>
        </w:rPr>
        <w:t xml:space="preserve"> PACKAGE, um </w:t>
      </w:r>
      <w:r>
        <w:rPr>
          <w:rFonts w:ascii="Arial" w:hAnsi="Arial" w:cs="Arial"/>
          <w:color w:val="000000"/>
          <w:sz w:val="22"/>
          <w:szCs w:val="22"/>
        </w:rPr>
        <w:t xml:space="preserve">weiterhin Höchsterträge und TOP Qualitäten erzeugen und die schlagspezifische Obergrenzen für die Stickstoff (N) Düngung trotz </w:t>
      </w:r>
      <w:r w:rsidRPr="006F7B73">
        <w:rPr>
          <w:rFonts w:ascii="Arial" w:hAnsi="Arial" w:cs="Arial"/>
          <w:color w:val="000000"/>
          <w:sz w:val="22"/>
          <w:szCs w:val="22"/>
        </w:rPr>
        <w:t>Düngeverordnung einzuhalten.</w:t>
      </w:r>
    </w:p>
    <w:p w14:paraId="5C650A4B" w14:textId="77777777" w:rsidR="00275829" w:rsidRPr="006F7B73" w:rsidRDefault="00275829" w:rsidP="004E6071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Wir stehen Ihnen als Ansprechperson jederzeit zur Verfügung.</w:t>
      </w:r>
    </w:p>
    <w:p w14:paraId="2B48C24E" w14:textId="77777777" w:rsidR="00275829" w:rsidRDefault="00275829" w:rsidP="004E6071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Herzliche Grüße</w:t>
      </w:r>
    </w:p>
    <w:p w14:paraId="2152E2C2" w14:textId="77777777" w:rsidR="00275829" w:rsidRDefault="00275829" w:rsidP="004E6071">
      <w:pPr>
        <w:pStyle w:val="Standard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Max Mustermann</w:t>
      </w:r>
    </w:p>
    <w:p w14:paraId="03D1FDB4" w14:textId="77777777" w:rsidR="00275829" w:rsidRPr="006F7B73" w:rsidRDefault="00275829" w:rsidP="004E6071">
      <w:pPr>
        <w:pStyle w:val="StandardWeb"/>
        <w:rPr>
          <w:rFonts w:ascii="Arial" w:hAnsi="Arial" w:cs="Arial"/>
          <w:color w:val="000000"/>
          <w:sz w:val="22"/>
          <w:szCs w:val="22"/>
        </w:rPr>
      </w:pPr>
    </w:p>
    <w:sectPr w:rsidR="00275829" w:rsidRPr="006F7B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45134"/>
    <w:multiLevelType w:val="multilevel"/>
    <w:tmpl w:val="F15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73"/>
    <w:rsid w:val="00275829"/>
    <w:rsid w:val="004E6071"/>
    <w:rsid w:val="006E27B4"/>
    <w:rsid w:val="006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F807"/>
  <w15:chartTrackingRefBased/>
  <w15:docId w15:val="{A81C3C66-6603-4260-82D5-15C17078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7B7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F7B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3FF9-2845-4372-BA53-BE3FC62F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Helmut Stöberl</dc:creator>
  <cp:keywords/>
  <dc:description/>
  <cp:lastModifiedBy>Dr. Helmut Stöberl</cp:lastModifiedBy>
  <cp:revision>2</cp:revision>
  <dcterms:created xsi:type="dcterms:W3CDTF">2020-04-14T07:39:00Z</dcterms:created>
  <dcterms:modified xsi:type="dcterms:W3CDTF">2020-04-14T07:39:00Z</dcterms:modified>
</cp:coreProperties>
</file>